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489" w:rsidRDefault="004E6489"/>
    <w:p w:rsidR="004E6489" w:rsidRDefault="004E6489" w:rsidP="00D71F68">
      <w:pPr>
        <w:spacing w:after="0"/>
        <w:rPr>
          <w:b/>
        </w:rPr>
      </w:pPr>
      <w:r w:rsidRPr="00D71F68">
        <w:rPr>
          <w:b/>
        </w:rPr>
        <w:t>Figurer og tabeller</w:t>
      </w:r>
    </w:p>
    <w:p w:rsidR="004E6489" w:rsidRDefault="004E6489" w:rsidP="00D71F68">
      <w:pPr>
        <w:spacing w:after="0"/>
      </w:pPr>
      <w:r w:rsidRPr="00D71F68">
        <w:t>Fra:</w:t>
      </w:r>
      <w:r>
        <w:rPr>
          <w:b/>
        </w:rPr>
        <w:t xml:space="preserve"> </w:t>
      </w:r>
      <w:r>
        <w:t>Komplikasjoner til kronisk leversykdom</w:t>
      </w:r>
    </w:p>
    <w:p w:rsidR="004E6489" w:rsidRDefault="004E6489" w:rsidP="00D71F68">
      <w:pPr>
        <w:spacing w:after="0"/>
      </w:pPr>
    </w:p>
    <w:p w:rsidR="004E6489" w:rsidRDefault="004E6489" w:rsidP="00D71F68">
      <w:pPr>
        <w:spacing w:after="0"/>
      </w:pPr>
    </w:p>
    <w:p w:rsidR="004E6489" w:rsidRDefault="004E6489" w:rsidP="00D71F68">
      <w:pPr>
        <w:spacing w:after="0"/>
      </w:pPr>
      <w:r>
        <w:t xml:space="preserve">Tabell 1: </w:t>
      </w:r>
      <w:r w:rsidRPr="00D71F68">
        <w:t xml:space="preserve">Indikasjoner </w:t>
      </w:r>
      <w:r w:rsidR="007671DE">
        <w:t>for</w:t>
      </w:r>
      <w:r w:rsidRPr="00D71F68">
        <w:t xml:space="preserve"> levertransplantasjoner</w:t>
      </w:r>
    </w:p>
    <w:tbl>
      <w:tblPr>
        <w:tblW w:w="5020" w:type="dxa"/>
        <w:tblInd w:w="2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3960"/>
        <w:gridCol w:w="1060"/>
      </w:tblGrid>
      <w:tr w:rsidR="004E6489" w:rsidRPr="006538DA">
        <w:trPr>
          <w:trHeight w:val="52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423D9" w:rsidRDefault="006423D9" w:rsidP="00D71F68">
            <w:pPr>
              <w:spacing w:after="0"/>
              <w:rPr>
                <w:b/>
              </w:rPr>
            </w:pPr>
            <w:r w:rsidRPr="006423D9">
              <w:rPr>
                <w:rFonts w:cs="Calibri"/>
                <w:b/>
              </w:rPr>
              <w:t>Indikasjoner for levertransplantasjon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rPr>
                <w:b/>
                <w:bCs/>
              </w:rPr>
              <w:t>Antall pasienter</w:t>
            </w:r>
          </w:p>
        </w:tc>
      </w:tr>
      <w:tr w:rsidR="004E6489" w:rsidRPr="006538DA">
        <w:trPr>
          <w:trHeight w:val="334"/>
        </w:trPr>
        <w:tc>
          <w:tcPr>
            <w:tcW w:w="39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EB270C" w:rsidP="00EB270C">
            <w:pPr>
              <w:spacing w:after="0"/>
            </w:pPr>
            <w:r>
              <w:t xml:space="preserve">Primær </w:t>
            </w:r>
            <w:proofErr w:type="spellStart"/>
            <w:r>
              <w:t>skleroserende</w:t>
            </w:r>
            <w:proofErr w:type="spellEnd"/>
            <w:r>
              <w:t xml:space="preserve"> </w:t>
            </w:r>
            <w:proofErr w:type="spellStart"/>
            <w:r>
              <w:t>k</w:t>
            </w:r>
            <w:r w:rsidR="004E6489" w:rsidRPr="006538DA">
              <w:t>olangitt</w:t>
            </w:r>
            <w:proofErr w:type="spellEnd"/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148</w:t>
            </w:r>
          </w:p>
        </w:tc>
      </w:tr>
      <w:tr w:rsidR="004E6489" w:rsidRPr="006538DA">
        <w:trPr>
          <w:trHeight w:val="289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proofErr w:type="spellStart"/>
            <w:r>
              <w:t>Hepatocellulært</w:t>
            </w:r>
            <w:proofErr w:type="spellEnd"/>
            <w:r>
              <w:t xml:space="preserve"> </w:t>
            </w:r>
            <w:proofErr w:type="spellStart"/>
            <w:r>
              <w:t>carcinom</w:t>
            </w:r>
            <w:proofErr w:type="spellEnd"/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93</w:t>
            </w:r>
          </w:p>
        </w:tc>
      </w:tr>
      <w:tr w:rsidR="004E6489" w:rsidRPr="006538DA">
        <w:trPr>
          <w:trHeight w:val="289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Alkoholisk cirrhose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80</w:t>
            </w:r>
          </w:p>
        </w:tc>
      </w:tr>
      <w:tr w:rsidR="004E6489" w:rsidRPr="006538DA">
        <w:trPr>
          <w:trHeight w:val="302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Akutt leversvikt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71</w:t>
            </w:r>
          </w:p>
        </w:tc>
      </w:tr>
      <w:tr w:rsidR="004E6489" w:rsidRPr="006538DA">
        <w:trPr>
          <w:trHeight w:val="339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Primær biliær cirrhose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40</w:t>
            </w:r>
          </w:p>
        </w:tc>
      </w:tr>
      <w:tr w:rsidR="004E6489" w:rsidRPr="006538DA">
        <w:trPr>
          <w:trHeight w:val="323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Hepatitt C cirrhose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52*</w:t>
            </w:r>
          </w:p>
        </w:tc>
      </w:tr>
      <w:tr w:rsidR="004E6489" w:rsidRPr="006538DA">
        <w:trPr>
          <w:trHeight w:val="339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6423D9" w:rsidP="00D71F68">
            <w:pPr>
              <w:spacing w:after="0"/>
            </w:pPr>
            <w:r w:rsidRPr="006423D9">
              <w:rPr>
                <w:rFonts w:cs="Calibri"/>
              </w:rPr>
              <w:t>Sekundær levertumor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48</w:t>
            </w:r>
          </w:p>
        </w:tc>
      </w:tr>
      <w:tr w:rsidR="004E6489" w:rsidRPr="006538DA">
        <w:trPr>
          <w:trHeight w:val="339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proofErr w:type="spellStart"/>
            <w:r>
              <w:t>Autoimmun</w:t>
            </w:r>
            <w:proofErr w:type="spellEnd"/>
            <w:r>
              <w:t xml:space="preserve"> hepatitt - cirrhose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36</w:t>
            </w:r>
          </w:p>
        </w:tc>
      </w:tr>
      <w:tr w:rsidR="004E6489" w:rsidRPr="006538DA">
        <w:trPr>
          <w:trHeight w:val="339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Gallegangsatresi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31</w:t>
            </w:r>
          </w:p>
        </w:tc>
      </w:tr>
      <w:tr w:rsidR="004E6489" w:rsidRPr="006538DA">
        <w:trPr>
          <w:trHeight w:val="339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Metabolske sykdommer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30</w:t>
            </w:r>
          </w:p>
        </w:tc>
      </w:tr>
      <w:tr w:rsidR="004E6489" w:rsidRPr="006538DA">
        <w:trPr>
          <w:trHeight w:val="339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proofErr w:type="spellStart"/>
            <w:r w:rsidRPr="006538DA">
              <w:t>Polycystisk</w:t>
            </w:r>
            <w:proofErr w:type="spellEnd"/>
            <w:r w:rsidRPr="006538DA">
              <w:t xml:space="preserve"> leversykdom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1</w:t>
            </w:r>
            <w:r>
              <w:t>6</w:t>
            </w:r>
          </w:p>
        </w:tc>
      </w:tr>
      <w:tr w:rsidR="004E6489" w:rsidRPr="006538DA">
        <w:trPr>
          <w:trHeight w:val="346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Hepatitt B cirrhose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>
              <w:t>12</w:t>
            </w:r>
          </w:p>
        </w:tc>
      </w:tr>
      <w:tr w:rsidR="004E6489" w:rsidRPr="006538DA">
        <w:trPr>
          <w:trHeight w:val="340"/>
        </w:trPr>
        <w:tc>
          <w:tcPr>
            <w:tcW w:w="3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Cirrhose annen årsak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80" w:type="dxa"/>
              <w:bottom w:w="0" w:type="dxa"/>
              <w:right w:w="80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4</w:t>
            </w:r>
            <w:r>
              <w:t>8</w:t>
            </w:r>
          </w:p>
        </w:tc>
      </w:tr>
    </w:tbl>
    <w:p w:rsidR="00C34BD8" w:rsidRDefault="00EB270C" w:rsidP="00D71F68">
      <w:pPr>
        <w:spacing w:after="0"/>
      </w:pPr>
      <w:r>
        <w:t>* Antallet HCV-</w:t>
      </w:r>
      <w:r w:rsidR="004E6489">
        <w:t xml:space="preserve">positive er langt høyere da mange av </w:t>
      </w:r>
    </w:p>
    <w:p w:rsidR="00C34BD8" w:rsidRDefault="00C34BD8" w:rsidP="00D71F68">
      <w:pPr>
        <w:spacing w:after="0"/>
      </w:pPr>
      <w:r>
        <w:t>d</w:t>
      </w:r>
      <w:r w:rsidR="004E6489">
        <w:t>isse</w:t>
      </w:r>
      <w:r>
        <w:t xml:space="preserve"> </w:t>
      </w:r>
      <w:r w:rsidR="004E6489">
        <w:t xml:space="preserve">er påmeldt venteliste med diagnose </w:t>
      </w:r>
    </w:p>
    <w:p w:rsidR="004E6489" w:rsidRDefault="004E6489" w:rsidP="00D71F68">
      <w:pPr>
        <w:spacing w:after="0"/>
      </w:pPr>
      <w:proofErr w:type="spellStart"/>
      <w:r>
        <w:t>hepatocellulært</w:t>
      </w:r>
      <w:proofErr w:type="spellEnd"/>
      <w:r>
        <w:t xml:space="preserve"> </w:t>
      </w:r>
      <w:proofErr w:type="spellStart"/>
      <w:r>
        <w:t>carcinom</w:t>
      </w:r>
      <w:proofErr w:type="spellEnd"/>
      <w:r w:rsidR="00C34BD8">
        <w:t xml:space="preserve"> </w:t>
      </w:r>
      <w:r>
        <w:t>eller alkoholisk cirrhose</w:t>
      </w:r>
    </w:p>
    <w:p w:rsidR="004E6489" w:rsidRDefault="004E6489" w:rsidP="00D71F68">
      <w:pPr>
        <w:spacing w:after="0"/>
        <w:rPr>
          <w:b/>
        </w:rPr>
      </w:pPr>
    </w:p>
    <w:p w:rsidR="00C34BD8" w:rsidRDefault="00C34BD8" w:rsidP="00D71F68">
      <w:pPr>
        <w:spacing w:after="0"/>
        <w:rPr>
          <w:b/>
        </w:rPr>
      </w:pPr>
    </w:p>
    <w:p w:rsidR="004E6489" w:rsidRPr="00D71F68" w:rsidRDefault="004E6489" w:rsidP="00D71F68">
      <w:pPr>
        <w:spacing w:after="0"/>
      </w:pPr>
      <w:r w:rsidRPr="00D71F68">
        <w:t>Tabell 2: Kontraindikasjoner til levertransplantasjoner</w:t>
      </w:r>
    </w:p>
    <w:tbl>
      <w:tblPr>
        <w:tblW w:w="6280" w:type="dxa"/>
        <w:tblInd w:w="2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2247"/>
        <w:gridCol w:w="4033"/>
      </w:tblGrid>
      <w:tr w:rsidR="004E6489" w:rsidRPr="006538DA">
        <w:trPr>
          <w:trHeight w:val="584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  <w:rPr>
                <w:b/>
              </w:rPr>
            </w:pPr>
            <w:r w:rsidRPr="006538DA">
              <w:rPr>
                <w:b/>
                <w:bCs/>
              </w:rPr>
              <w:t>Kontraindikasjon</w:t>
            </w:r>
          </w:p>
        </w:tc>
        <w:tc>
          <w:tcPr>
            <w:tcW w:w="40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  <w:rPr>
                <w:b/>
              </w:rPr>
            </w:pPr>
            <w:r w:rsidRPr="006538DA">
              <w:rPr>
                <w:b/>
                <w:bCs/>
              </w:rPr>
              <w:t>Kommentar - eksempler</w:t>
            </w:r>
          </w:p>
        </w:tc>
      </w:tr>
      <w:tr w:rsidR="004E6489" w:rsidRPr="006538DA">
        <w:trPr>
          <w:trHeight w:val="584"/>
        </w:trPr>
        <w:tc>
          <w:tcPr>
            <w:tcW w:w="2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Ikke kontrollert ekstrahepatisk infeksjon</w:t>
            </w:r>
          </w:p>
        </w:tc>
        <w:tc>
          <w:tcPr>
            <w:tcW w:w="4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Alvorlig pneumoni, pågående bakteriell peritonitt</w:t>
            </w:r>
          </w:p>
        </w:tc>
      </w:tr>
      <w:tr w:rsidR="004E6489" w:rsidRPr="006538DA">
        <w:trPr>
          <w:trHeight w:val="584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Ekstrahepatisk malign sykdom</w:t>
            </w:r>
          </w:p>
        </w:tc>
        <w:tc>
          <w:tcPr>
            <w:tcW w:w="4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 xml:space="preserve">Nylig behandlet for malign sykdom med risiko for </w:t>
            </w:r>
            <w:proofErr w:type="spellStart"/>
            <w:r w:rsidRPr="006538DA">
              <w:t>recidiv</w:t>
            </w:r>
            <w:proofErr w:type="spellEnd"/>
            <w:r w:rsidRPr="006538DA">
              <w:t xml:space="preserve">, </w:t>
            </w:r>
            <w:proofErr w:type="spellStart"/>
            <w:r w:rsidRPr="006538DA">
              <w:t>hepatocellulært</w:t>
            </w:r>
            <w:proofErr w:type="spellEnd"/>
            <w:r w:rsidRPr="006538DA">
              <w:t xml:space="preserve"> </w:t>
            </w:r>
            <w:proofErr w:type="spellStart"/>
            <w:r w:rsidRPr="006538DA">
              <w:t>carcinom</w:t>
            </w:r>
            <w:proofErr w:type="spellEnd"/>
            <w:r w:rsidRPr="006538DA">
              <w:t xml:space="preserve"> med erkjent spredning</w:t>
            </w:r>
          </w:p>
        </w:tc>
      </w:tr>
      <w:tr w:rsidR="004E6489" w:rsidRPr="006538DA">
        <w:trPr>
          <w:trHeight w:val="584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Alvorlig hjerte-lungesykdom</w:t>
            </w:r>
          </w:p>
        </w:tc>
        <w:tc>
          <w:tcPr>
            <w:tcW w:w="4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 xml:space="preserve">Uttalt pulmonal hypertensjon, alvorlig kronisk </w:t>
            </w:r>
            <w:proofErr w:type="spellStart"/>
            <w:r w:rsidRPr="006538DA">
              <w:t>obstruktiv</w:t>
            </w:r>
            <w:proofErr w:type="spellEnd"/>
            <w:r w:rsidRPr="006538DA">
              <w:t xml:space="preserve"> lungesykdom</w:t>
            </w:r>
          </w:p>
        </w:tc>
      </w:tr>
      <w:tr w:rsidR="004E6489" w:rsidRPr="006538DA">
        <w:trPr>
          <w:trHeight w:val="348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Høy alder</w:t>
            </w:r>
          </w:p>
        </w:tc>
        <w:tc>
          <w:tcPr>
            <w:tcW w:w="4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 xml:space="preserve">Få pasienter </w:t>
            </w:r>
            <w:r w:rsidR="00EB008D" w:rsidRPr="00EB008D">
              <w:rPr>
                <w:rFonts w:cs="Calibri"/>
              </w:rPr>
              <w:t xml:space="preserve">&gt; 70 år </w:t>
            </w:r>
            <w:r w:rsidRPr="006538DA">
              <w:t>aksepteres på venteliste</w:t>
            </w:r>
          </w:p>
        </w:tc>
      </w:tr>
      <w:tr w:rsidR="004E6489" w:rsidRPr="006538DA">
        <w:trPr>
          <w:trHeight w:val="584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Pågående rusmisbruk</w:t>
            </w:r>
          </w:p>
        </w:tc>
        <w:tc>
          <w:tcPr>
            <w:tcW w:w="4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For pasienter med a</w:t>
            </w:r>
            <w:r w:rsidR="00EB270C">
              <w:t xml:space="preserve">lkoholisk cirrhose kreves 6 </w:t>
            </w:r>
            <w:proofErr w:type="spellStart"/>
            <w:r w:rsidR="00EB270C">
              <w:t>mndr</w:t>
            </w:r>
            <w:bookmarkStart w:id="0" w:name="_GoBack"/>
            <w:bookmarkEnd w:id="0"/>
            <w:proofErr w:type="spellEnd"/>
            <w:r w:rsidRPr="006538DA">
              <w:t xml:space="preserve"> verifisert avhold, pasienter </w:t>
            </w:r>
            <w:r w:rsidRPr="006538DA">
              <w:lastRenderedPageBreak/>
              <w:t xml:space="preserve">i </w:t>
            </w:r>
            <w:r w:rsidR="00EB270C">
              <w:t>LAR-</w:t>
            </w:r>
            <w:r w:rsidRPr="006538DA">
              <w:t>programmer (metadon) kan aksepteres forutsatt adekvat psykososial situasjon</w:t>
            </w:r>
          </w:p>
        </w:tc>
      </w:tr>
      <w:tr w:rsidR="004E6489" w:rsidRPr="006538DA">
        <w:trPr>
          <w:trHeight w:val="584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lastRenderedPageBreak/>
              <w:t>Alvorlig psykiatrisk lidelse</w:t>
            </w:r>
          </w:p>
        </w:tc>
        <w:tc>
          <w:tcPr>
            <w:tcW w:w="4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Manglende evne til å ta hånd om egen situasjon etter transplantasjon vil ofte representere kontraindikasjon</w:t>
            </w:r>
          </w:p>
        </w:tc>
      </w:tr>
    </w:tbl>
    <w:p w:rsidR="004E6489" w:rsidRDefault="004E6489" w:rsidP="00D71F68">
      <w:pPr>
        <w:spacing w:after="0"/>
        <w:rPr>
          <w:b/>
        </w:rPr>
      </w:pPr>
    </w:p>
    <w:p w:rsidR="004E6489" w:rsidRDefault="004E6489" w:rsidP="00D71F68">
      <w:pPr>
        <w:spacing w:after="0"/>
        <w:rPr>
          <w:b/>
        </w:rPr>
      </w:pPr>
    </w:p>
    <w:p w:rsidR="004E6489" w:rsidRPr="00D71F68" w:rsidRDefault="004E6489" w:rsidP="00D71F68">
      <w:pPr>
        <w:spacing w:after="0"/>
      </w:pPr>
      <w:r w:rsidRPr="00D71F68">
        <w:t>Tabell 3. Komplikasjoner til levertransplantasjoner</w:t>
      </w:r>
    </w:p>
    <w:tbl>
      <w:tblPr>
        <w:tblW w:w="8500" w:type="dxa"/>
        <w:tblInd w:w="2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2774"/>
        <w:gridCol w:w="5726"/>
      </w:tblGrid>
      <w:tr w:rsidR="004E6489" w:rsidRPr="006538DA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  <w:rPr>
                <w:b/>
              </w:rPr>
            </w:pPr>
            <w:r w:rsidRPr="006538DA">
              <w:rPr>
                <w:b/>
                <w:bCs/>
              </w:rPr>
              <w:t>Komplikasjon</w:t>
            </w:r>
          </w:p>
        </w:tc>
        <w:tc>
          <w:tcPr>
            <w:tcW w:w="60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  <w:rPr>
                <w:b/>
              </w:rPr>
            </w:pPr>
            <w:r w:rsidRPr="006538DA">
              <w:rPr>
                <w:b/>
                <w:bCs/>
              </w:rPr>
              <w:t>Kommentar</w:t>
            </w:r>
          </w:p>
        </w:tc>
      </w:tr>
      <w:tr w:rsidR="004E6489" w:rsidRPr="006538DA">
        <w:trPr>
          <w:trHeight w:val="584"/>
        </w:trPr>
        <w:tc>
          <w:tcPr>
            <w:tcW w:w="24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Blødninger/anastomosesvikt</w:t>
            </w:r>
          </w:p>
        </w:tc>
        <w:tc>
          <w:tcPr>
            <w:tcW w:w="60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Umiddelbart postoperativt og de første dager etter inngrepet, gallelekkasjer sees ikke sjelden</w:t>
            </w:r>
          </w:p>
        </w:tc>
      </w:tr>
      <w:tr w:rsidR="004E6489" w:rsidRPr="006538DA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proofErr w:type="spellStart"/>
            <w:r w:rsidRPr="006538DA">
              <w:t>Tromboemboliske</w:t>
            </w:r>
            <w:proofErr w:type="spellEnd"/>
            <w:r w:rsidRPr="006538DA">
              <w:t xml:space="preserve"> komplikasjoner ved </w:t>
            </w:r>
            <w:proofErr w:type="spellStart"/>
            <w:r w:rsidRPr="006538DA">
              <w:t>graftet</w:t>
            </w:r>
            <w:proofErr w:type="spellEnd"/>
          </w:p>
        </w:tc>
        <w:tc>
          <w:tcPr>
            <w:tcW w:w="6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EB270C" w:rsidP="00D71F68">
            <w:pPr>
              <w:spacing w:after="0"/>
            </w:pPr>
            <w:r>
              <w:t>Trombose i leverarterie, por</w:t>
            </w:r>
            <w:r w:rsidR="004E6489" w:rsidRPr="006538DA">
              <w:t>tvenetrombose eller tilsvarende i levervener representerer alvorlige komplikasjoner som stort sett sees i løpet av de første 2-4 uker</w:t>
            </w:r>
          </w:p>
        </w:tc>
      </w:tr>
      <w:tr w:rsidR="004E6489" w:rsidRPr="006538DA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Alvorlige bakterielle infeksjoner</w:t>
            </w:r>
          </w:p>
        </w:tc>
        <w:tc>
          <w:tcPr>
            <w:tcW w:w="6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I første rekke hos pasienter som var svært dårlige ved transplantasjonen,</w:t>
            </w:r>
            <w:r w:rsidR="00EB270C">
              <w:t xml:space="preserve"> sees sjeldnere mer enn 2-3 måneder</w:t>
            </w:r>
            <w:r w:rsidRPr="006538DA">
              <w:t xml:space="preserve"> etter inngrepet</w:t>
            </w:r>
          </w:p>
        </w:tc>
      </w:tr>
      <w:tr w:rsidR="004E6489" w:rsidRPr="006538DA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Virusinfeksjoner</w:t>
            </w:r>
          </w:p>
        </w:tc>
        <w:tc>
          <w:tcPr>
            <w:tcW w:w="6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EB270C" w:rsidP="00D71F68">
            <w:pPr>
              <w:spacing w:after="0"/>
            </w:pPr>
            <w:r>
              <w:t>CMV-</w:t>
            </w:r>
            <w:r w:rsidR="004E6489" w:rsidRPr="006538DA">
              <w:t xml:space="preserve">infeksjoner sees fremdeles, men profylakse og </w:t>
            </w:r>
            <w:proofErr w:type="spellStart"/>
            <w:r w:rsidR="004E6489" w:rsidRPr="006538DA">
              <w:t>preemptiv</w:t>
            </w:r>
            <w:proofErr w:type="spellEnd"/>
            <w:r w:rsidR="004E6489" w:rsidRPr="006538DA">
              <w:t xml:space="preserve"> behandling har redusert omfanget</w:t>
            </w:r>
          </w:p>
        </w:tc>
      </w:tr>
      <w:tr w:rsidR="004E6489" w:rsidRPr="006538DA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Gallegangskomplikasjoner</w:t>
            </w:r>
          </w:p>
        </w:tc>
        <w:tc>
          <w:tcPr>
            <w:tcW w:w="6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 xml:space="preserve">Anastomosestrikturer og mer omfattende utbredte stenoser sees spesielt ved </w:t>
            </w:r>
            <w:proofErr w:type="spellStart"/>
            <w:r w:rsidRPr="006538DA">
              <w:t>iskemisk</w:t>
            </w:r>
            <w:proofErr w:type="spellEnd"/>
            <w:r w:rsidRPr="006538DA">
              <w:t xml:space="preserve"> skade, slike komplikasjoner kan nødvendiggjøre </w:t>
            </w:r>
            <w:proofErr w:type="spellStart"/>
            <w:r w:rsidRPr="006538DA">
              <w:t>retransplantasjon</w:t>
            </w:r>
            <w:proofErr w:type="spellEnd"/>
          </w:p>
        </w:tc>
      </w:tr>
      <w:tr w:rsidR="004E6489" w:rsidRPr="006538DA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Avstøtinger</w:t>
            </w:r>
          </w:p>
        </w:tc>
        <w:tc>
          <w:tcPr>
            <w:tcW w:w="6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Rammer 15-</w:t>
            </w:r>
            <w:proofErr w:type="gramStart"/>
            <w:r w:rsidRPr="006538DA">
              <w:t>25%</w:t>
            </w:r>
            <w:proofErr w:type="gramEnd"/>
            <w:r w:rsidRPr="006538DA">
              <w:t xml:space="preserve"> av pasientene, behandles oftest effektiv med høydose steroider, </w:t>
            </w:r>
            <w:proofErr w:type="spellStart"/>
            <w:r w:rsidRPr="006538DA">
              <w:t>evt</w:t>
            </w:r>
            <w:proofErr w:type="spellEnd"/>
            <w:r w:rsidRPr="006538DA">
              <w:t xml:space="preserve"> ATG. Kroniske avstøtninger er uvanlig</w:t>
            </w:r>
          </w:p>
        </w:tc>
      </w:tr>
      <w:tr w:rsidR="004E6489" w:rsidRPr="006538DA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Nyresvikt</w:t>
            </w:r>
          </w:p>
        </w:tc>
        <w:tc>
          <w:tcPr>
            <w:tcW w:w="6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Sees hos 5-</w:t>
            </w:r>
            <w:proofErr w:type="gramStart"/>
            <w:r w:rsidRPr="006538DA">
              <w:t>15%</w:t>
            </w:r>
            <w:proofErr w:type="gramEnd"/>
            <w:r w:rsidRPr="006538DA">
              <w:t xml:space="preserve"> av pasienten i forbindelse med selve transplantasjonen og det umiddelbare postoperative inngrep, god prognose. På lengre sikt vil et lite antall (mindre enn </w:t>
            </w:r>
            <w:proofErr w:type="gramStart"/>
            <w:r w:rsidRPr="006538DA">
              <w:t>10%</w:t>
            </w:r>
            <w:proofErr w:type="gramEnd"/>
            <w:r w:rsidRPr="006538DA">
              <w:t xml:space="preserve">) utvikle alvorlig, dialysetrengende nyresvikt – oftest </w:t>
            </w:r>
            <w:proofErr w:type="spellStart"/>
            <w:r w:rsidRPr="006538DA">
              <w:t>pga</w:t>
            </w:r>
            <w:proofErr w:type="spellEnd"/>
            <w:r w:rsidRPr="006538DA">
              <w:t xml:space="preserve"> bruk av </w:t>
            </w:r>
            <w:proofErr w:type="spellStart"/>
            <w:r w:rsidRPr="006538DA">
              <w:t>calcinevrinhemmere</w:t>
            </w:r>
            <w:proofErr w:type="spellEnd"/>
          </w:p>
        </w:tc>
      </w:tr>
      <w:tr w:rsidR="004E6489" w:rsidRPr="006538DA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Diabetes</w:t>
            </w:r>
          </w:p>
        </w:tc>
        <w:tc>
          <w:tcPr>
            <w:tcW w:w="6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proofErr w:type="gramStart"/>
            <w:r w:rsidRPr="006538DA">
              <w:t>Rammer  10</w:t>
            </w:r>
            <w:proofErr w:type="gramEnd"/>
            <w:r w:rsidRPr="006538DA">
              <w:t xml:space="preserve">-20% av </w:t>
            </w:r>
            <w:proofErr w:type="spellStart"/>
            <w:r w:rsidRPr="006538DA">
              <w:t>recipientene</w:t>
            </w:r>
            <w:proofErr w:type="spellEnd"/>
            <w:r w:rsidRPr="006538DA">
              <w:t xml:space="preserve">, bruk av store doser steroider og </w:t>
            </w:r>
            <w:proofErr w:type="spellStart"/>
            <w:r w:rsidRPr="006538DA">
              <w:t>calcinevrinhemmere</w:t>
            </w:r>
            <w:proofErr w:type="spellEnd"/>
            <w:r w:rsidRPr="006538DA">
              <w:t xml:space="preserve"> disponerer</w:t>
            </w:r>
          </w:p>
        </w:tc>
      </w:tr>
      <w:tr w:rsidR="004E6489" w:rsidRPr="006538DA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Hypertensjon</w:t>
            </w:r>
          </w:p>
        </w:tc>
        <w:tc>
          <w:tcPr>
            <w:tcW w:w="6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 xml:space="preserve">Vanlig </w:t>
            </w:r>
            <w:proofErr w:type="spellStart"/>
            <w:r w:rsidRPr="006538DA">
              <w:t>kompikasjon</w:t>
            </w:r>
            <w:proofErr w:type="spellEnd"/>
            <w:r w:rsidRPr="006538DA">
              <w:t xml:space="preserve">, behandles oftest med </w:t>
            </w:r>
            <w:proofErr w:type="spellStart"/>
            <w:r w:rsidRPr="006538DA">
              <w:t>cacliumantagonister</w:t>
            </w:r>
            <w:proofErr w:type="spellEnd"/>
          </w:p>
        </w:tc>
      </w:tr>
      <w:tr w:rsidR="004E6489" w:rsidRPr="006538DA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Osteoporose</w:t>
            </w:r>
          </w:p>
        </w:tc>
        <w:tc>
          <w:tcPr>
            <w:tcW w:w="6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6423D9" w:rsidP="00D71F68">
            <w:pPr>
              <w:spacing w:after="0"/>
            </w:pPr>
            <w:r w:rsidRPr="006423D9">
              <w:rPr>
                <w:rFonts w:cs="Calibri"/>
              </w:rPr>
              <w:t xml:space="preserve">Rammer flertallet av pasienter med kronisk leversykdom - og osteoporosen forverres etter transplantasjon, god prognose </w:t>
            </w:r>
            <w:r w:rsidR="004E6489" w:rsidRPr="006538DA">
              <w:t>på lang sikt, men gir betydelig morbiditet de første par år</w:t>
            </w:r>
          </w:p>
        </w:tc>
      </w:tr>
      <w:tr w:rsidR="004E6489" w:rsidRPr="006538DA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proofErr w:type="spellStart"/>
            <w:r w:rsidRPr="006538DA">
              <w:t>Recidiv</w:t>
            </w:r>
            <w:proofErr w:type="spellEnd"/>
            <w:r w:rsidRPr="006538DA">
              <w:t xml:space="preserve"> grunnsykdom</w:t>
            </w:r>
          </w:p>
        </w:tc>
        <w:tc>
          <w:tcPr>
            <w:tcW w:w="6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Praktisk stort problem, sp</w:t>
            </w:r>
            <w:r w:rsidR="00EB270C">
              <w:t>e</w:t>
            </w:r>
            <w:r w:rsidRPr="006538DA">
              <w:t xml:space="preserve">sielt ved primær </w:t>
            </w:r>
            <w:proofErr w:type="spellStart"/>
            <w:r w:rsidRPr="006538DA">
              <w:t>skleroserende</w:t>
            </w:r>
            <w:proofErr w:type="spellEnd"/>
            <w:r w:rsidR="00EB270C">
              <w:t xml:space="preserve"> </w:t>
            </w:r>
            <w:proofErr w:type="spellStart"/>
            <w:r w:rsidR="00EB270C">
              <w:t>k</w:t>
            </w:r>
            <w:r w:rsidRPr="006538DA">
              <w:t>olan</w:t>
            </w:r>
            <w:r w:rsidR="00EB270C">
              <w:t>gitt</w:t>
            </w:r>
            <w:proofErr w:type="spellEnd"/>
            <w:r w:rsidR="00EB270C">
              <w:t>, malign sykdom, hepatitt C-</w:t>
            </w:r>
            <w:r w:rsidRPr="006538DA">
              <w:t xml:space="preserve">infeksjon – totalt sett er dette den viktigste årsak til </w:t>
            </w:r>
            <w:proofErr w:type="spellStart"/>
            <w:r w:rsidRPr="006538DA">
              <w:t>retransplantasjon</w:t>
            </w:r>
            <w:proofErr w:type="spellEnd"/>
            <w:r w:rsidRPr="006538DA">
              <w:t>.</w:t>
            </w:r>
          </w:p>
        </w:tc>
      </w:tr>
    </w:tbl>
    <w:p w:rsidR="004E6489" w:rsidRDefault="004E6489" w:rsidP="00D71F68">
      <w:pPr>
        <w:spacing w:after="0"/>
        <w:rPr>
          <w:b/>
        </w:rPr>
      </w:pPr>
    </w:p>
    <w:p w:rsidR="004E6489" w:rsidRDefault="004E6489" w:rsidP="00D71F68">
      <w:pPr>
        <w:spacing w:after="0"/>
        <w:rPr>
          <w:b/>
        </w:rPr>
      </w:pPr>
    </w:p>
    <w:p w:rsidR="004E6489" w:rsidRDefault="004E6489" w:rsidP="00D71F68">
      <w:pPr>
        <w:spacing w:after="0"/>
        <w:rPr>
          <w:b/>
        </w:rPr>
      </w:pPr>
    </w:p>
    <w:p w:rsidR="004E6489" w:rsidRDefault="004E6489" w:rsidP="00D71F68">
      <w:pPr>
        <w:spacing w:after="0"/>
        <w:rPr>
          <w:b/>
        </w:rPr>
      </w:pPr>
    </w:p>
    <w:p w:rsidR="004E6489" w:rsidRPr="00D71F68" w:rsidRDefault="004E6489" w:rsidP="00D71F68">
      <w:pPr>
        <w:spacing w:after="0"/>
        <w:rPr>
          <w:b/>
        </w:rPr>
      </w:pPr>
      <w:r w:rsidRPr="00D71F68">
        <w:rPr>
          <w:b/>
        </w:rPr>
        <w:t>Tabell 4. Oppfølging etter levertransplantasjoner</w:t>
      </w:r>
    </w:p>
    <w:tbl>
      <w:tblPr>
        <w:tblW w:w="7600" w:type="dxa"/>
        <w:tblInd w:w="2" w:type="dxa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040"/>
        <w:gridCol w:w="3560"/>
      </w:tblGrid>
      <w:tr w:rsidR="004E6489" w:rsidRPr="006538DA">
        <w:trPr>
          <w:trHeight w:val="584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  <w:rPr>
                <w:b/>
              </w:rPr>
            </w:pPr>
            <w:r w:rsidRPr="006538DA">
              <w:rPr>
                <w:b/>
                <w:bCs/>
              </w:rPr>
              <w:t>Undersøkelse/tiltak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  <w:rPr>
                <w:b/>
              </w:rPr>
            </w:pPr>
            <w:r w:rsidRPr="006538DA">
              <w:rPr>
                <w:b/>
                <w:bCs/>
              </w:rPr>
              <w:t>Kommentar</w:t>
            </w:r>
          </w:p>
        </w:tc>
      </w:tr>
      <w:tr w:rsidR="004E6489" w:rsidRPr="006538DA">
        <w:trPr>
          <w:trHeight w:val="584"/>
        </w:trPr>
        <w:tc>
          <w:tcPr>
            <w:tcW w:w="40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rPr>
                <w:bCs/>
              </w:rPr>
              <w:t xml:space="preserve">Klinisk undersøkelse </w:t>
            </w:r>
            <w:r w:rsidRPr="006538DA">
              <w:t>inklusive BT-måling</w:t>
            </w:r>
          </w:p>
        </w:tc>
        <w:tc>
          <w:tcPr>
            <w:tcW w:w="3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Gjør</w:t>
            </w:r>
            <w:r>
              <w:t>es regelmessig hos fastlege/syke</w:t>
            </w:r>
            <w:r w:rsidRPr="006538DA">
              <w:t>huslege, intervaller avhengig av tid fra transplantasjon</w:t>
            </w:r>
          </w:p>
        </w:tc>
      </w:tr>
      <w:tr w:rsidR="004E6489" w:rsidRPr="006538DA">
        <w:trPr>
          <w:trHeight w:val="584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rPr>
                <w:bCs/>
              </w:rPr>
              <w:t>Blodprøver – hematologi</w:t>
            </w:r>
            <w:r w:rsidRPr="006538DA">
              <w:t xml:space="preserve">, lever-nyrefunksjonsprøver, bestemmelse av medikamentkonsentrasjon (eks </w:t>
            </w:r>
            <w:proofErr w:type="spellStart"/>
            <w:r w:rsidRPr="006538DA">
              <w:t>takrolimus</w:t>
            </w:r>
            <w:proofErr w:type="spellEnd"/>
            <w:r w:rsidRPr="006538DA">
              <w:t>)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Etter utskrivning 2 ganger per uke, senere ukentlig (frem til</w:t>
            </w:r>
            <w:r w:rsidR="00EB270C">
              <w:t xml:space="preserve"> </w:t>
            </w:r>
            <w:proofErr w:type="spellStart"/>
            <w:r w:rsidR="00EB270C">
              <w:t>ca</w:t>
            </w:r>
            <w:proofErr w:type="spellEnd"/>
            <w:r w:rsidR="00EB270C">
              <w:t xml:space="preserve"> 3 </w:t>
            </w:r>
            <w:proofErr w:type="spellStart"/>
            <w:r w:rsidR="00EB270C">
              <w:t>mndr</w:t>
            </w:r>
            <w:proofErr w:type="spellEnd"/>
            <w:r w:rsidRPr="006538DA">
              <w:t>), deretter hv</w:t>
            </w:r>
            <w:r w:rsidR="00EB270C">
              <w:t xml:space="preserve">er uke/hver annen uke til 6 </w:t>
            </w:r>
            <w:proofErr w:type="spellStart"/>
            <w:r w:rsidR="00EB270C">
              <w:t>mndr</w:t>
            </w:r>
            <w:proofErr w:type="spellEnd"/>
            <w:r w:rsidRPr="006538DA">
              <w:t xml:space="preserve">, deretter hver annen uke </w:t>
            </w:r>
            <w:proofErr w:type="spellStart"/>
            <w:r w:rsidRPr="006538DA">
              <w:t>evt</w:t>
            </w:r>
            <w:proofErr w:type="spellEnd"/>
            <w:r w:rsidRPr="006538DA">
              <w:t xml:space="preserve"> hver 4. uke - individualiseres</w:t>
            </w:r>
          </w:p>
        </w:tc>
      </w:tr>
      <w:tr w:rsidR="004E6489" w:rsidRPr="006538DA">
        <w:trPr>
          <w:trHeight w:val="584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rPr>
                <w:bCs/>
              </w:rPr>
              <w:t>Bildeundersøkelser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 xml:space="preserve">Ultralyd lever, MR lever </w:t>
            </w:r>
            <w:proofErr w:type="gramStart"/>
            <w:r w:rsidRPr="006538DA">
              <w:t>gjøres</w:t>
            </w:r>
            <w:proofErr w:type="gramEnd"/>
            <w:r w:rsidRPr="006538DA">
              <w:t xml:space="preserve"> ved kontroller OUS-RH</w:t>
            </w:r>
          </w:p>
        </w:tc>
      </w:tr>
      <w:tr w:rsidR="004E6489" w:rsidRPr="006538DA">
        <w:trPr>
          <w:trHeight w:val="584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EB270C" w:rsidP="00D71F68">
            <w:pPr>
              <w:spacing w:after="0"/>
            </w:pPr>
            <w:r>
              <w:rPr>
                <w:bCs/>
              </w:rPr>
              <w:t>Be</w:t>
            </w:r>
            <w:r w:rsidR="004E6489" w:rsidRPr="006538DA">
              <w:rPr>
                <w:bCs/>
              </w:rPr>
              <w:t>ntetthetsundersøkelser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t>Gjøres regelmessig ved kontroller OUS-RH frem til 3 år etter transplantasjonen</w:t>
            </w:r>
          </w:p>
        </w:tc>
      </w:tr>
      <w:tr w:rsidR="004E6489" w:rsidRPr="006538DA">
        <w:trPr>
          <w:trHeight w:val="584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 w:rsidRPr="006538DA">
              <w:rPr>
                <w:bCs/>
              </w:rPr>
              <w:t>Biopsi</w:t>
            </w:r>
          </w:p>
        </w:tc>
        <w:tc>
          <w:tcPr>
            <w:tcW w:w="3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E6489" w:rsidRPr="006538DA" w:rsidRDefault="004E6489" w:rsidP="00D71F68">
            <w:pPr>
              <w:spacing w:after="0"/>
            </w:pPr>
            <w:r>
              <w:t xml:space="preserve">Rutinemessig </w:t>
            </w:r>
            <w:r w:rsidR="00EB270C">
              <w:t xml:space="preserve">ved primær </w:t>
            </w:r>
            <w:proofErr w:type="spellStart"/>
            <w:r w:rsidR="00EB270C">
              <w:t>skleroserende</w:t>
            </w:r>
            <w:proofErr w:type="spellEnd"/>
            <w:r w:rsidR="00EB270C">
              <w:t xml:space="preserve"> </w:t>
            </w:r>
            <w:proofErr w:type="spellStart"/>
            <w:r w:rsidR="00EB270C">
              <w:t>k</w:t>
            </w:r>
            <w:r w:rsidRPr="006538DA">
              <w:t>olangitt</w:t>
            </w:r>
            <w:proofErr w:type="spellEnd"/>
            <w:r w:rsidRPr="006538DA">
              <w:t xml:space="preserve"> og hepatitt C</w:t>
            </w:r>
          </w:p>
        </w:tc>
      </w:tr>
    </w:tbl>
    <w:p w:rsidR="004E6489" w:rsidRPr="00D71F68" w:rsidRDefault="004E6489" w:rsidP="00D71F68">
      <w:pPr>
        <w:spacing w:after="0"/>
        <w:rPr>
          <w:b/>
        </w:rPr>
      </w:pPr>
    </w:p>
    <w:sectPr w:rsidR="004E6489" w:rsidRPr="00D71F68" w:rsidSect="00F56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68"/>
    <w:rsid w:val="00181555"/>
    <w:rsid w:val="0022700D"/>
    <w:rsid w:val="002E3F5C"/>
    <w:rsid w:val="003248D3"/>
    <w:rsid w:val="004E6489"/>
    <w:rsid w:val="006423D9"/>
    <w:rsid w:val="006538DA"/>
    <w:rsid w:val="007671DE"/>
    <w:rsid w:val="00AC5EF3"/>
    <w:rsid w:val="00C34BD8"/>
    <w:rsid w:val="00CF2269"/>
    <w:rsid w:val="00D71F68"/>
    <w:rsid w:val="00EB008D"/>
    <w:rsid w:val="00EB270C"/>
    <w:rsid w:val="00F5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E5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E5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14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Figurer og tabeller</vt:lpstr>
    </vt:vector>
  </TitlesOfParts>
  <Company>DNLF</Company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Figurer og tabeller</dc:title>
  <dc:creator>Laura Gray</dc:creator>
  <cp:lastModifiedBy>Ingrid Kjerschow Lohne</cp:lastModifiedBy>
  <cp:revision>2</cp:revision>
  <dcterms:created xsi:type="dcterms:W3CDTF">2014-11-26T15:31:00Z</dcterms:created>
  <dcterms:modified xsi:type="dcterms:W3CDTF">2014-11-26T15:31:00Z</dcterms:modified>
</cp:coreProperties>
</file>